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深圳市政府2017年重大研究课题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1、深圳建设国际科技、产业创新中心制度政策研究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围绕加快深圳科技、产业创新中心建设，研究新一轮科技、产业革命发展趋势，对国际创新中心进行比较研究，提出推进创新驱动发展的体制机制和政策措施建议。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2、推动粤港澳大湾区建设研究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围绕国家研究制定粤港澳大湾区城市群发展规划的契机，借鉴世界一流湾区的经验，研究如何发挥深圳在粤港澳大湾区中的主引擎作用。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3、制造业转型升级研究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围绕制造强国战略，跟踪研究发达国家再工业化的措施，提出促进新技术新业态新模式发展的政策建议。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4、健康深圳建设研究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围绕打造国际化医疗中心、集聚高端医疗资源、优化医疗资源配置、创新医疗卫生服务模式、深化公立医院管理体制改革等方面，对“三名工程”实施情况进行全面评估，提出建设健康深圳的对策建议。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5、打造优质产业和生活空间研究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围绕产业空间和生活空间供给侧结构性改革，研究国际先进城市的做法，以旧工业区、旧居民区更新改造为突破口，提出建设高品质产业、生活空间的对策建议。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6、城市安全管理的体制机制与政策创新研究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根据城市安全运行的问题导向，借鉴国外先进城市经验，研究提出建立城市安全运行的长效机制和政策建议。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7、人口政策与可持续发展研究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围绕人口与土地、资源、环境承载力等问题，从人口素质、人口结构、老龄化、产业政策与社会保障政策协同等方面，研究提出促进可持续发展的体制机制和政策建议。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8、深圳打造绿色发展高地研究</w:t>
      </w:r>
    </w:p>
    <w:p>
      <w:p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围绕建设绿色低碳的生态文明城市，借鉴国际城市绿色发展的做法，从全球减排、创新绿色发展制度、推广绿色技术、建立碳交易市场、建设绿色示范园区等方面，研究提出政策建议。</w:t>
      </w:r>
    </w:p>
    <w:p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9、国际化城市建设研究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围绕国际化城市的内在需求和发展规律，从创新驱动、经济发展、社会服务、城市管理、国际交往、市民素质等方面，研究提出深圳推进国际化城市建设的对策建议。</w:t>
      </w:r>
    </w:p>
    <w:p>
      <w:pPr>
        <w:spacing w:line="560" w:lineRule="exact"/>
        <w:ind w:firstLine="66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10、</w:t>
      </w:r>
      <w:r>
        <w:rPr>
          <w:rFonts w:hint="eastAsia" w:ascii="仿宋_GB2312" w:eastAsia="仿宋_GB2312"/>
          <w:b/>
          <w:bCs/>
          <w:sz w:val="32"/>
          <w:szCs w:val="32"/>
        </w:rPr>
        <w:t>金融科技发展政策研究</w:t>
      </w:r>
    </w:p>
    <w:p>
      <w:pPr>
        <w:spacing w:line="560" w:lineRule="exact"/>
        <w:ind w:firstLine="6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研究区块链等金融科技的发展趋势、世界各国的促进政策和措施，提出深圳推进金融科技发展的政策建议。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11、科技产业战略性并购研究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研究科技产业领域国内外并购的案例和策略、主要障碍和潜在风险，提出深圳通过战略性并购提升城市创新能力的政策建议。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12、城市品牌研究（城市软实力研究）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研究深圳城市品牌建设的现状，比较国内外城市品牌建设的做法，提出深圳打造城市品牌、提升软实力的政策建议。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13、中巴经济走廊发展机遇研究</w:t>
      </w:r>
    </w:p>
    <w:p>
      <w:pPr>
        <w:spacing w:line="56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研究中巴经济走廊建设的重点领域和方向、产业投资机遇，提出深圳企业参与中巴经济走廊建设的对策建议。</w:t>
      </w:r>
    </w:p>
    <w:p>
      <w:pPr>
        <w:spacing w:line="560" w:lineRule="exact"/>
        <w:ind w:firstLine="642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14、新办大学建设与发展研究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为了加快构建国际化开放式创新型高等教育体系，全面提升深圳高等教育综合实力和竞争力，提出经费保障、办学机制、统筹管理等方面的政策建议。</w:t>
      </w: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21"/>
    <w:rsid w:val="00142DBC"/>
    <w:rsid w:val="00153CBC"/>
    <w:rsid w:val="001E49EB"/>
    <w:rsid w:val="0023412B"/>
    <w:rsid w:val="00242DB9"/>
    <w:rsid w:val="002A3DAF"/>
    <w:rsid w:val="002C58D3"/>
    <w:rsid w:val="00332E4A"/>
    <w:rsid w:val="00336A69"/>
    <w:rsid w:val="00401D25"/>
    <w:rsid w:val="004579A4"/>
    <w:rsid w:val="004C563B"/>
    <w:rsid w:val="00520B9C"/>
    <w:rsid w:val="00562321"/>
    <w:rsid w:val="005D7026"/>
    <w:rsid w:val="005F1733"/>
    <w:rsid w:val="00632CC4"/>
    <w:rsid w:val="006623C3"/>
    <w:rsid w:val="007C5577"/>
    <w:rsid w:val="0094244E"/>
    <w:rsid w:val="00B86F73"/>
    <w:rsid w:val="00BB1E77"/>
    <w:rsid w:val="00CC5FB9"/>
    <w:rsid w:val="00CC7F70"/>
    <w:rsid w:val="00CF43A4"/>
    <w:rsid w:val="00D40848"/>
    <w:rsid w:val="00EA24A5"/>
    <w:rsid w:val="00EA7E12"/>
    <w:rsid w:val="00ED1322"/>
    <w:rsid w:val="00ED14AE"/>
    <w:rsid w:val="00FA1065"/>
    <w:rsid w:val="00FC5EDC"/>
    <w:rsid w:val="00FC77CE"/>
    <w:rsid w:val="1E9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318</Words>
  <Characters>1813</Characters>
  <Lines>15</Lines>
  <Paragraphs>4</Paragraphs>
  <TotalTime>0</TotalTime>
  <ScaleCrop>false</ScaleCrop>
  <LinksUpToDate>false</LinksUpToDate>
  <CharactersWithSpaces>2127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2017-04-24T01:22:00Z</dcterms:created>
  <dc:creator>Sky123.Org</dc:creator>
  <cp:lastModifiedBy>yckj</cp:lastModifiedBy>
  <cp:lastPrinted>2017-04-28T05:19:00Z</cp:lastPrinted>
  <dcterms:modified xsi:type="dcterms:W3CDTF">2017-04-28T07:26:39Z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