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5C3" w:rsidRPr="00EA75AC" w:rsidRDefault="007415C3" w:rsidP="007415C3">
      <w:pPr>
        <w:pStyle w:val="a3"/>
        <w:spacing w:before="0" w:beforeAutospacing="0" w:after="0" w:afterAutospacing="0" w:line="540" w:lineRule="exact"/>
        <w:jc w:val="both"/>
        <w:rPr>
          <w:rFonts w:asciiTheme="minorEastAsia" w:eastAsiaTheme="minorEastAsia" w:hAnsiTheme="minorEastAsia" w:cs="Times New Roman"/>
          <w:sz w:val="32"/>
          <w:szCs w:val="32"/>
        </w:rPr>
      </w:pPr>
      <w:r>
        <w:rPr>
          <w:rFonts w:asciiTheme="minorEastAsia" w:eastAsiaTheme="minorEastAsia" w:hAnsiTheme="minorEastAsia" w:cs="Times New Roman" w:hint="eastAsia"/>
          <w:sz w:val="32"/>
          <w:szCs w:val="32"/>
        </w:rPr>
        <w:t>一</w:t>
      </w:r>
      <w:r w:rsidRPr="00EA75AC">
        <w:rPr>
          <w:rFonts w:asciiTheme="minorEastAsia" w:eastAsiaTheme="minorEastAsia" w:hAnsiTheme="minorEastAsia" w:cs="Times New Roman" w:hint="eastAsia"/>
          <w:sz w:val="32"/>
          <w:szCs w:val="32"/>
        </w:rPr>
        <w:t>、</w:t>
      </w:r>
      <w:proofErr w:type="gramStart"/>
      <w:r w:rsidRPr="00EA75AC">
        <w:rPr>
          <w:rFonts w:asciiTheme="minorEastAsia" w:eastAsiaTheme="minorEastAsia" w:hAnsiTheme="minorEastAsia" w:cs="Times New Roman" w:hint="eastAsia"/>
          <w:sz w:val="32"/>
          <w:szCs w:val="32"/>
        </w:rPr>
        <w:t>结项要求</w:t>
      </w:r>
      <w:proofErr w:type="gramEnd"/>
    </w:p>
    <w:p w:rsidR="007415C3" w:rsidRPr="00EA75AC" w:rsidRDefault="007415C3" w:rsidP="007415C3">
      <w:pPr>
        <w:spacing w:line="540" w:lineRule="exact"/>
        <w:ind w:leftChars="171" w:left="359" w:firstLineChars="100" w:firstLine="320"/>
        <w:rPr>
          <w:rFonts w:asciiTheme="minorEastAsia" w:eastAsiaTheme="minorEastAsia" w:hAnsiTheme="minorEastAsia" w:cs="宋体"/>
          <w:kern w:val="0"/>
          <w:sz w:val="32"/>
          <w:szCs w:val="32"/>
        </w:rPr>
      </w:pPr>
      <w:r w:rsidRPr="00EA75AC">
        <w:rPr>
          <w:rFonts w:asciiTheme="minorEastAsia" w:eastAsiaTheme="minorEastAsia" w:hAnsiTheme="minorEastAsia" w:cs="宋体" w:hint="eastAsia"/>
          <w:kern w:val="0"/>
          <w:sz w:val="32"/>
          <w:szCs w:val="32"/>
        </w:rPr>
        <w:t>课题项目由省法学会</w:t>
      </w:r>
      <w:proofErr w:type="gramStart"/>
      <w:r w:rsidRPr="00EA75AC">
        <w:rPr>
          <w:rFonts w:asciiTheme="minorEastAsia" w:eastAsiaTheme="minorEastAsia" w:hAnsiTheme="minorEastAsia" w:cs="宋体" w:hint="eastAsia"/>
          <w:kern w:val="0"/>
          <w:sz w:val="32"/>
          <w:szCs w:val="32"/>
        </w:rPr>
        <w:t>负责结项鉴定</w:t>
      </w:r>
      <w:proofErr w:type="gramEnd"/>
      <w:r w:rsidRPr="00EA75AC">
        <w:rPr>
          <w:rFonts w:asciiTheme="minorEastAsia" w:eastAsiaTheme="minorEastAsia" w:hAnsiTheme="minorEastAsia" w:cs="宋体" w:hint="eastAsia"/>
          <w:kern w:val="0"/>
          <w:sz w:val="32"/>
          <w:szCs w:val="32"/>
        </w:rPr>
        <w:t>。研究成果原则上应</w:t>
      </w:r>
    </w:p>
    <w:p w:rsidR="007415C3" w:rsidRPr="00EA75AC" w:rsidRDefault="007415C3" w:rsidP="007415C3">
      <w:pPr>
        <w:spacing w:line="540" w:lineRule="exact"/>
        <w:rPr>
          <w:rFonts w:asciiTheme="minorEastAsia" w:eastAsiaTheme="minorEastAsia" w:hAnsiTheme="minorEastAsia" w:cs="仿宋"/>
          <w:sz w:val="32"/>
          <w:szCs w:val="32"/>
        </w:rPr>
      </w:pPr>
      <w:r w:rsidRPr="00EA75AC">
        <w:rPr>
          <w:rFonts w:asciiTheme="minorEastAsia" w:eastAsiaTheme="minorEastAsia" w:hAnsiTheme="minorEastAsia" w:cs="宋体" w:hint="eastAsia"/>
          <w:kern w:val="0"/>
          <w:sz w:val="32"/>
          <w:szCs w:val="32"/>
        </w:rPr>
        <w:t>满足以下条件才能</w:t>
      </w:r>
      <w:r w:rsidRPr="00EA75AC">
        <w:rPr>
          <w:rFonts w:asciiTheme="minorEastAsia" w:eastAsiaTheme="minorEastAsia" w:hAnsiTheme="minorEastAsia" w:cs="仿宋" w:hint="eastAsia"/>
          <w:sz w:val="32"/>
          <w:szCs w:val="32"/>
        </w:rPr>
        <w:t>申请结项：</w:t>
      </w:r>
    </w:p>
    <w:p w:rsidR="007415C3" w:rsidRPr="00EA75AC" w:rsidRDefault="007415C3" w:rsidP="007415C3">
      <w:pPr>
        <w:spacing w:line="540" w:lineRule="exact"/>
        <w:ind w:firstLineChars="200" w:firstLine="640"/>
        <w:rPr>
          <w:rFonts w:asciiTheme="minorEastAsia" w:eastAsiaTheme="minorEastAsia" w:hAnsiTheme="minorEastAsia" w:cs="宋体"/>
          <w:sz w:val="32"/>
          <w:szCs w:val="32"/>
        </w:rPr>
      </w:pPr>
      <w:r w:rsidRPr="00EA75AC">
        <w:rPr>
          <w:rFonts w:asciiTheme="minorEastAsia" w:eastAsiaTheme="minorEastAsia" w:hAnsiTheme="minorEastAsia" w:cs="仿宋" w:hint="eastAsia"/>
          <w:sz w:val="32"/>
          <w:szCs w:val="32"/>
        </w:rPr>
        <w:t>（一）省社科</w:t>
      </w:r>
      <w:proofErr w:type="gramStart"/>
      <w:r w:rsidRPr="00EA75AC">
        <w:rPr>
          <w:rFonts w:asciiTheme="minorEastAsia" w:eastAsiaTheme="minorEastAsia" w:hAnsiTheme="minorEastAsia" w:cs="仿宋" w:hint="eastAsia"/>
          <w:sz w:val="32"/>
          <w:szCs w:val="32"/>
        </w:rPr>
        <w:t>规划省</w:t>
      </w:r>
      <w:proofErr w:type="gramEnd"/>
      <w:r w:rsidRPr="00EA75AC">
        <w:rPr>
          <w:rFonts w:asciiTheme="minorEastAsia" w:eastAsiaTheme="minorEastAsia" w:hAnsiTheme="minorEastAsia" w:cs="仿宋" w:hint="eastAsia"/>
          <w:sz w:val="32"/>
          <w:szCs w:val="32"/>
        </w:rPr>
        <w:t>法学会专项和省法学会重点课题最终成果为研究报告的，</w:t>
      </w:r>
      <w:r w:rsidRPr="00EA75AC">
        <w:rPr>
          <w:rFonts w:asciiTheme="minorEastAsia" w:eastAsiaTheme="minorEastAsia" w:hAnsiTheme="minorEastAsia" w:cs="宋体" w:hint="eastAsia"/>
          <w:sz w:val="32"/>
          <w:szCs w:val="32"/>
        </w:rPr>
        <w:t>项目负责人及课题组成员至少要在</w:t>
      </w:r>
      <w:r w:rsidRPr="00EA75AC">
        <w:rPr>
          <w:rFonts w:asciiTheme="minorEastAsia" w:eastAsiaTheme="minorEastAsia" w:hAnsiTheme="minorEastAsia" w:cs="仿宋" w:hint="eastAsia"/>
          <w:spacing w:val="-10"/>
          <w:sz w:val="32"/>
          <w:szCs w:val="32"/>
        </w:rPr>
        <w:t>《福建法学动态》（研究成果专报），或</w:t>
      </w:r>
      <w:r w:rsidRPr="00EA75AC">
        <w:rPr>
          <w:rFonts w:asciiTheme="minorEastAsia" w:eastAsiaTheme="minorEastAsia" w:hAnsiTheme="minorEastAsia" w:cs="仿宋" w:hint="eastAsia"/>
          <w:sz w:val="32"/>
          <w:szCs w:val="32"/>
        </w:rPr>
        <w:t>省直</w:t>
      </w:r>
      <w:r w:rsidRPr="00EA75AC">
        <w:rPr>
          <w:rFonts w:asciiTheme="minorEastAsia" w:eastAsiaTheme="minorEastAsia" w:hAnsiTheme="minorEastAsia" w:cs="仿宋" w:hint="eastAsia"/>
          <w:spacing w:val="-10"/>
          <w:sz w:val="32"/>
          <w:szCs w:val="32"/>
        </w:rPr>
        <w:t>有关部门编发的调研成果简报（</w:t>
      </w:r>
      <w:r w:rsidRPr="00EA75AC">
        <w:rPr>
          <w:rFonts w:asciiTheme="minorEastAsia" w:eastAsiaTheme="minorEastAsia" w:hAnsiTheme="minorEastAsia" w:cs="仿宋" w:hint="eastAsia"/>
          <w:sz w:val="32"/>
          <w:szCs w:val="32"/>
        </w:rPr>
        <w:t>要报、专报</w:t>
      </w:r>
      <w:r w:rsidRPr="00EA75AC">
        <w:rPr>
          <w:rFonts w:asciiTheme="minorEastAsia" w:eastAsiaTheme="minorEastAsia" w:hAnsiTheme="minorEastAsia" w:cs="仿宋" w:hint="eastAsia"/>
          <w:spacing w:val="-10"/>
          <w:sz w:val="32"/>
          <w:szCs w:val="32"/>
        </w:rPr>
        <w:t>）</w:t>
      </w:r>
      <w:r w:rsidRPr="00EA75AC">
        <w:rPr>
          <w:rFonts w:asciiTheme="minorEastAsia" w:eastAsiaTheme="minorEastAsia" w:hAnsiTheme="minorEastAsia" w:cs="宋体" w:hint="eastAsia"/>
          <w:sz w:val="32"/>
          <w:szCs w:val="32"/>
        </w:rPr>
        <w:t>上发表</w:t>
      </w:r>
      <w:r w:rsidRPr="00EA75AC">
        <w:rPr>
          <w:rFonts w:asciiTheme="minorEastAsia" w:eastAsiaTheme="minorEastAsia" w:hAnsiTheme="minorEastAsia" w:cs="宋体"/>
          <w:sz w:val="32"/>
          <w:szCs w:val="32"/>
        </w:rPr>
        <w:t>1</w:t>
      </w:r>
      <w:r w:rsidRPr="00EA75AC">
        <w:rPr>
          <w:rFonts w:asciiTheme="minorEastAsia" w:eastAsiaTheme="minorEastAsia" w:hAnsiTheme="minorEastAsia" w:cs="宋体" w:hint="eastAsia"/>
          <w:sz w:val="32"/>
          <w:szCs w:val="32"/>
        </w:rPr>
        <w:t>篇决策咨询报告，并提供字数不少于</w:t>
      </w:r>
      <w:r w:rsidRPr="00EA75AC">
        <w:rPr>
          <w:rFonts w:asciiTheme="minorEastAsia" w:eastAsiaTheme="minorEastAsia" w:hAnsiTheme="minorEastAsia" w:cs="宋体"/>
          <w:sz w:val="32"/>
          <w:szCs w:val="32"/>
        </w:rPr>
        <w:t>2</w:t>
      </w:r>
      <w:r w:rsidRPr="00EA75AC">
        <w:rPr>
          <w:rFonts w:asciiTheme="minorEastAsia" w:eastAsiaTheme="minorEastAsia" w:hAnsiTheme="minorEastAsia" w:cs="宋体" w:hint="eastAsia"/>
          <w:sz w:val="32"/>
          <w:szCs w:val="32"/>
        </w:rPr>
        <w:t>万字的研究报告。</w:t>
      </w:r>
    </w:p>
    <w:p w:rsidR="007415C3" w:rsidRPr="00EA75AC" w:rsidRDefault="007415C3" w:rsidP="007415C3">
      <w:pPr>
        <w:spacing w:line="540" w:lineRule="exact"/>
        <w:ind w:left="560"/>
        <w:rPr>
          <w:rFonts w:asciiTheme="minorEastAsia" w:eastAsiaTheme="minorEastAsia" w:hAnsiTheme="minorEastAsia" w:cs="仿宋"/>
          <w:sz w:val="32"/>
          <w:szCs w:val="32"/>
        </w:rPr>
      </w:pPr>
      <w:r w:rsidRPr="00EA75AC">
        <w:rPr>
          <w:rFonts w:asciiTheme="minorEastAsia" w:eastAsiaTheme="minorEastAsia" w:hAnsiTheme="minorEastAsia" w:cs="仿宋" w:hint="eastAsia"/>
          <w:sz w:val="32"/>
          <w:szCs w:val="32"/>
        </w:rPr>
        <w:t>（二）省社科</w:t>
      </w:r>
      <w:proofErr w:type="gramStart"/>
      <w:r w:rsidRPr="00EA75AC">
        <w:rPr>
          <w:rFonts w:asciiTheme="minorEastAsia" w:eastAsiaTheme="minorEastAsia" w:hAnsiTheme="minorEastAsia" w:cs="仿宋" w:hint="eastAsia"/>
          <w:sz w:val="32"/>
          <w:szCs w:val="32"/>
        </w:rPr>
        <w:t>规划省</w:t>
      </w:r>
      <w:proofErr w:type="gramEnd"/>
      <w:r w:rsidRPr="00EA75AC">
        <w:rPr>
          <w:rFonts w:asciiTheme="minorEastAsia" w:eastAsiaTheme="minorEastAsia" w:hAnsiTheme="minorEastAsia" w:cs="仿宋" w:hint="eastAsia"/>
          <w:sz w:val="32"/>
          <w:szCs w:val="32"/>
        </w:rPr>
        <w:t>法学会专项最终成果为系列论文的，</w:t>
      </w:r>
    </w:p>
    <w:p w:rsidR="007415C3" w:rsidRPr="00EA75AC" w:rsidRDefault="007415C3" w:rsidP="007415C3">
      <w:pPr>
        <w:spacing w:line="540" w:lineRule="exact"/>
        <w:rPr>
          <w:rFonts w:asciiTheme="minorEastAsia" w:eastAsiaTheme="minorEastAsia" w:hAnsiTheme="minorEastAsia" w:cs="仿宋"/>
          <w:sz w:val="32"/>
          <w:szCs w:val="32"/>
        </w:rPr>
      </w:pPr>
      <w:r w:rsidRPr="00EA75AC">
        <w:rPr>
          <w:rFonts w:asciiTheme="minorEastAsia" w:eastAsiaTheme="minorEastAsia" w:hAnsiTheme="minorEastAsia" w:cs="仿宋" w:hint="eastAsia"/>
          <w:sz w:val="32"/>
          <w:szCs w:val="32"/>
        </w:rPr>
        <w:t>课题负责人及课题组成员要公开发表与课题研究内容相关的学术论文，并符合下列条件之一：（</w:t>
      </w:r>
      <w:r w:rsidRPr="00EA75AC">
        <w:rPr>
          <w:rFonts w:asciiTheme="minorEastAsia" w:eastAsiaTheme="minorEastAsia" w:hAnsiTheme="minorEastAsia" w:cs="仿宋"/>
          <w:sz w:val="32"/>
          <w:szCs w:val="32"/>
        </w:rPr>
        <w:t>1</w:t>
      </w:r>
      <w:r w:rsidRPr="00EA75AC">
        <w:rPr>
          <w:rFonts w:asciiTheme="minorEastAsia" w:eastAsiaTheme="minorEastAsia" w:hAnsiTheme="minorEastAsia" w:cs="仿宋" w:hint="eastAsia"/>
          <w:sz w:val="32"/>
          <w:szCs w:val="32"/>
        </w:rPr>
        <w:t>）在</w:t>
      </w:r>
      <w:r w:rsidRPr="00EA75AC">
        <w:rPr>
          <w:rFonts w:asciiTheme="minorEastAsia" w:eastAsiaTheme="minorEastAsia" w:hAnsiTheme="minorEastAsia" w:cs="仿宋"/>
          <w:sz w:val="32"/>
          <w:szCs w:val="32"/>
        </w:rPr>
        <w:t>CSSCI</w:t>
      </w:r>
      <w:r w:rsidRPr="00EA75AC">
        <w:rPr>
          <w:rFonts w:asciiTheme="minorEastAsia" w:eastAsiaTheme="minorEastAsia" w:hAnsiTheme="minorEastAsia" w:cs="仿宋" w:hint="eastAsia"/>
          <w:sz w:val="32"/>
          <w:szCs w:val="32"/>
        </w:rPr>
        <w:t>来源期刊（不含扩展版）或北大中文核心期刊上发表</w:t>
      </w:r>
      <w:r w:rsidRPr="00EA75AC">
        <w:rPr>
          <w:rFonts w:asciiTheme="minorEastAsia" w:eastAsiaTheme="minorEastAsia" w:hAnsiTheme="minorEastAsia" w:cs="仿宋"/>
          <w:sz w:val="32"/>
          <w:szCs w:val="32"/>
        </w:rPr>
        <w:t>1</w:t>
      </w:r>
      <w:r w:rsidRPr="00EA75AC">
        <w:rPr>
          <w:rFonts w:asciiTheme="minorEastAsia" w:eastAsiaTheme="minorEastAsia" w:hAnsiTheme="minorEastAsia" w:cs="仿宋" w:hint="eastAsia"/>
          <w:sz w:val="32"/>
          <w:szCs w:val="32"/>
        </w:rPr>
        <w:t>篇以上</w:t>
      </w:r>
      <w:r w:rsidRPr="00EA75AC">
        <w:rPr>
          <w:rFonts w:asciiTheme="minorEastAsia" w:eastAsiaTheme="minorEastAsia" w:hAnsiTheme="minorEastAsia" w:hint="eastAsia"/>
          <w:sz w:val="32"/>
          <w:szCs w:val="32"/>
        </w:rPr>
        <w:t>论文</w:t>
      </w:r>
      <w:r w:rsidRPr="00EA75AC">
        <w:rPr>
          <w:rFonts w:asciiTheme="minorEastAsia" w:eastAsiaTheme="minorEastAsia" w:hAnsiTheme="minorEastAsia" w:cs="仿宋" w:hint="eastAsia"/>
          <w:sz w:val="32"/>
          <w:szCs w:val="32"/>
        </w:rPr>
        <w:t>；（</w:t>
      </w:r>
      <w:r w:rsidRPr="00EA75AC">
        <w:rPr>
          <w:rFonts w:asciiTheme="minorEastAsia" w:eastAsiaTheme="minorEastAsia" w:hAnsiTheme="minorEastAsia" w:cs="仿宋"/>
          <w:sz w:val="32"/>
          <w:szCs w:val="32"/>
        </w:rPr>
        <w:t>2</w:t>
      </w:r>
      <w:r w:rsidRPr="00EA75AC">
        <w:rPr>
          <w:rFonts w:asciiTheme="minorEastAsia" w:eastAsiaTheme="minorEastAsia" w:hAnsiTheme="minorEastAsia" w:cs="仿宋" w:hint="eastAsia"/>
          <w:sz w:val="32"/>
          <w:szCs w:val="32"/>
        </w:rPr>
        <w:t>）公开发表</w:t>
      </w:r>
      <w:r w:rsidRPr="00EA75AC">
        <w:rPr>
          <w:rFonts w:asciiTheme="minorEastAsia" w:eastAsiaTheme="minorEastAsia" w:hAnsiTheme="minorEastAsia" w:cs="仿宋"/>
          <w:sz w:val="32"/>
          <w:szCs w:val="32"/>
        </w:rPr>
        <w:t>2</w:t>
      </w:r>
      <w:r w:rsidRPr="00EA75AC">
        <w:rPr>
          <w:rFonts w:asciiTheme="minorEastAsia" w:eastAsiaTheme="minorEastAsia" w:hAnsiTheme="minorEastAsia" w:cs="仿宋" w:hint="eastAsia"/>
          <w:sz w:val="32"/>
          <w:szCs w:val="32"/>
        </w:rPr>
        <w:t>篇以上</w:t>
      </w:r>
      <w:r w:rsidRPr="00EA75AC">
        <w:rPr>
          <w:rFonts w:asciiTheme="minorEastAsia" w:eastAsiaTheme="minorEastAsia" w:hAnsiTheme="minorEastAsia" w:hint="eastAsia"/>
          <w:sz w:val="32"/>
          <w:szCs w:val="32"/>
        </w:rPr>
        <w:t>论文</w:t>
      </w:r>
      <w:r w:rsidRPr="00EA75AC">
        <w:rPr>
          <w:rFonts w:asciiTheme="minorEastAsia" w:eastAsiaTheme="minorEastAsia" w:hAnsiTheme="minorEastAsia" w:cs="仿宋" w:hint="eastAsia"/>
          <w:sz w:val="32"/>
          <w:szCs w:val="32"/>
        </w:rPr>
        <w:t>，其中在</w:t>
      </w:r>
      <w:r w:rsidRPr="00EA75AC">
        <w:rPr>
          <w:rFonts w:asciiTheme="minorEastAsia" w:eastAsiaTheme="minorEastAsia" w:hAnsiTheme="minorEastAsia" w:cs="仿宋"/>
          <w:sz w:val="32"/>
          <w:szCs w:val="32"/>
        </w:rPr>
        <w:t>CSSCI</w:t>
      </w:r>
      <w:r w:rsidRPr="00EA75AC">
        <w:rPr>
          <w:rFonts w:asciiTheme="minorEastAsia" w:eastAsiaTheme="minorEastAsia" w:hAnsiTheme="minorEastAsia" w:cs="仿宋" w:hint="eastAsia"/>
          <w:sz w:val="32"/>
          <w:szCs w:val="32"/>
        </w:rPr>
        <w:t>来源期刊（含扩展版）上发表不少于</w:t>
      </w:r>
      <w:r w:rsidRPr="00EA75AC">
        <w:rPr>
          <w:rFonts w:asciiTheme="minorEastAsia" w:eastAsiaTheme="minorEastAsia" w:hAnsiTheme="minorEastAsia" w:cs="仿宋"/>
          <w:sz w:val="32"/>
          <w:szCs w:val="32"/>
        </w:rPr>
        <w:t>1</w:t>
      </w:r>
      <w:r w:rsidRPr="00EA75AC">
        <w:rPr>
          <w:rFonts w:asciiTheme="minorEastAsia" w:eastAsiaTheme="minorEastAsia" w:hAnsiTheme="minorEastAsia" w:cs="仿宋" w:hint="eastAsia"/>
          <w:sz w:val="32"/>
          <w:szCs w:val="32"/>
        </w:rPr>
        <w:t>篇</w:t>
      </w:r>
      <w:r w:rsidRPr="00EA75AC">
        <w:rPr>
          <w:rFonts w:asciiTheme="minorEastAsia" w:eastAsiaTheme="minorEastAsia" w:hAnsiTheme="minorEastAsia" w:hint="eastAsia"/>
          <w:sz w:val="32"/>
          <w:szCs w:val="32"/>
        </w:rPr>
        <w:t>论文</w:t>
      </w:r>
      <w:r w:rsidRPr="00EA75AC">
        <w:rPr>
          <w:rFonts w:asciiTheme="minorEastAsia" w:eastAsiaTheme="minorEastAsia" w:hAnsiTheme="minorEastAsia" w:cs="仿宋" w:hint="eastAsia"/>
          <w:sz w:val="32"/>
          <w:szCs w:val="32"/>
        </w:rPr>
        <w:t>；（</w:t>
      </w:r>
      <w:r w:rsidRPr="00EA75AC">
        <w:rPr>
          <w:rFonts w:asciiTheme="minorEastAsia" w:eastAsiaTheme="minorEastAsia" w:hAnsiTheme="minorEastAsia" w:cs="仿宋"/>
          <w:sz w:val="32"/>
          <w:szCs w:val="32"/>
        </w:rPr>
        <w:t>3</w:t>
      </w:r>
      <w:r w:rsidRPr="00EA75AC">
        <w:rPr>
          <w:rFonts w:asciiTheme="minorEastAsia" w:eastAsiaTheme="minorEastAsia" w:hAnsiTheme="minorEastAsia" w:cs="仿宋" w:hint="eastAsia"/>
          <w:sz w:val="32"/>
          <w:szCs w:val="32"/>
        </w:rPr>
        <w:t>）公开发表</w:t>
      </w:r>
      <w:r w:rsidRPr="00EA75AC">
        <w:rPr>
          <w:rFonts w:asciiTheme="minorEastAsia" w:eastAsiaTheme="minorEastAsia" w:hAnsiTheme="minorEastAsia" w:cs="仿宋"/>
          <w:sz w:val="32"/>
          <w:szCs w:val="32"/>
        </w:rPr>
        <w:t>3</w:t>
      </w:r>
      <w:r w:rsidRPr="00EA75AC">
        <w:rPr>
          <w:rFonts w:asciiTheme="minorEastAsia" w:eastAsiaTheme="minorEastAsia" w:hAnsiTheme="minorEastAsia" w:cs="仿宋" w:hint="eastAsia"/>
          <w:sz w:val="32"/>
          <w:szCs w:val="32"/>
        </w:rPr>
        <w:t>篇以上</w:t>
      </w:r>
      <w:r w:rsidRPr="00EA75AC">
        <w:rPr>
          <w:rFonts w:asciiTheme="minorEastAsia" w:eastAsiaTheme="minorEastAsia" w:hAnsiTheme="minorEastAsia" w:hint="eastAsia"/>
          <w:sz w:val="32"/>
          <w:szCs w:val="32"/>
        </w:rPr>
        <w:t>论文</w:t>
      </w:r>
      <w:r w:rsidRPr="00EA75AC">
        <w:rPr>
          <w:rFonts w:asciiTheme="minorEastAsia" w:eastAsiaTheme="minorEastAsia" w:hAnsiTheme="minorEastAsia" w:cs="仿宋" w:hint="eastAsia"/>
          <w:sz w:val="32"/>
          <w:szCs w:val="32"/>
        </w:rPr>
        <w:t>。</w:t>
      </w:r>
    </w:p>
    <w:p w:rsidR="007415C3" w:rsidRPr="00EA75AC" w:rsidRDefault="007415C3" w:rsidP="007415C3">
      <w:pPr>
        <w:spacing w:line="540" w:lineRule="exact"/>
        <w:ind w:firstLineChars="200" w:firstLine="640"/>
        <w:rPr>
          <w:rFonts w:asciiTheme="minorEastAsia" w:eastAsiaTheme="minorEastAsia" w:hAnsiTheme="minorEastAsia" w:cs="仿宋"/>
          <w:sz w:val="32"/>
          <w:szCs w:val="32"/>
        </w:rPr>
      </w:pPr>
      <w:r w:rsidRPr="00EA75AC">
        <w:rPr>
          <w:rFonts w:asciiTheme="minorEastAsia" w:eastAsiaTheme="minorEastAsia" w:hAnsiTheme="minorEastAsia" w:cs="宋体" w:hint="eastAsia"/>
          <w:kern w:val="0"/>
          <w:sz w:val="32"/>
          <w:szCs w:val="32"/>
        </w:rPr>
        <w:t>（三）省法学会重点课题</w:t>
      </w:r>
      <w:r w:rsidRPr="00EA75AC">
        <w:rPr>
          <w:rFonts w:asciiTheme="minorEastAsia" w:eastAsiaTheme="minorEastAsia" w:hAnsiTheme="minorEastAsia" w:cs="仿宋" w:hint="eastAsia"/>
          <w:sz w:val="32"/>
          <w:szCs w:val="32"/>
        </w:rPr>
        <w:t>最终成果为论文的，课题负责人及课题组成员至少要公开发表</w:t>
      </w:r>
      <w:r w:rsidRPr="00EA75AC">
        <w:rPr>
          <w:rFonts w:asciiTheme="minorEastAsia" w:eastAsiaTheme="minorEastAsia" w:hAnsiTheme="minorEastAsia" w:cs="仿宋"/>
          <w:sz w:val="32"/>
          <w:szCs w:val="32"/>
        </w:rPr>
        <w:t>1</w:t>
      </w:r>
      <w:r w:rsidRPr="00EA75AC">
        <w:rPr>
          <w:rFonts w:asciiTheme="minorEastAsia" w:eastAsiaTheme="minorEastAsia" w:hAnsiTheme="minorEastAsia" w:cs="仿宋" w:hint="eastAsia"/>
          <w:sz w:val="32"/>
          <w:szCs w:val="32"/>
        </w:rPr>
        <w:t>篇以上与课题研究内容相关的学术论文。</w:t>
      </w:r>
    </w:p>
    <w:p w:rsidR="007415C3" w:rsidRPr="00EA75AC" w:rsidRDefault="007415C3" w:rsidP="007415C3">
      <w:pPr>
        <w:spacing w:line="540" w:lineRule="exact"/>
        <w:ind w:firstLineChars="200" w:firstLine="640"/>
        <w:rPr>
          <w:rFonts w:asciiTheme="minorEastAsia" w:eastAsiaTheme="minorEastAsia" w:hAnsiTheme="minorEastAsia" w:cs="仿宋"/>
          <w:sz w:val="32"/>
          <w:szCs w:val="32"/>
        </w:rPr>
      </w:pPr>
      <w:r w:rsidRPr="00EA75AC">
        <w:rPr>
          <w:rFonts w:asciiTheme="minorEastAsia" w:eastAsiaTheme="minorEastAsia" w:hAnsiTheme="minorEastAsia" w:cs="仿宋" w:hint="eastAsia"/>
          <w:sz w:val="32"/>
          <w:szCs w:val="32"/>
        </w:rPr>
        <w:t>（四）项目负责人在</w:t>
      </w:r>
      <w:proofErr w:type="gramStart"/>
      <w:r w:rsidRPr="00EA75AC">
        <w:rPr>
          <w:rFonts w:asciiTheme="minorEastAsia" w:eastAsiaTheme="minorEastAsia" w:hAnsiTheme="minorEastAsia" w:cs="仿宋" w:hint="eastAsia"/>
          <w:sz w:val="32"/>
          <w:szCs w:val="32"/>
        </w:rPr>
        <w:t>申请结项时</w:t>
      </w:r>
      <w:proofErr w:type="gramEnd"/>
      <w:r w:rsidRPr="00EA75AC">
        <w:rPr>
          <w:rFonts w:asciiTheme="minorEastAsia" w:eastAsiaTheme="minorEastAsia" w:hAnsiTheme="minorEastAsia" w:cs="仿宋" w:hint="eastAsia"/>
          <w:sz w:val="32"/>
          <w:szCs w:val="32"/>
        </w:rPr>
        <w:t>须对课题最终成果</w:t>
      </w:r>
      <w:proofErr w:type="gramStart"/>
      <w:r w:rsidRPr="00EA75AC">
        <w:rPr>
          <w:rFonts w:asciiTheme="minorEastAsia" w:eastAsiaTheme="minorEastAsia" w:hAnsiTheme="minorEastAsia" w:cs="仿宋" w:hint="eastAsia"/>
          <w:sz w:val="32"/>
          <w:szCs w:val="32"/>
        </w:rPr>
        <w:t>进行查重检测</w:t>
      </w:r>
      <w:proofErr w:type="gramEnd"/>
      <w:r w:rsidRPr="00EA75AC">
        <w:rPr>
          <w:rFonts w:asciiTheme="minorEastAsia" w:eastAsiaTheme="minorEastAsia" w:hAnsiTheme="minorEastAsia" w:cs="仿宋" w:hint="eastAsia"/>
          <w:sz w:val="32"/>
          <w:szCs w:val="32"/>
        </w:rPr>
        <w:t>。省社科</w:t>
      </w:r>
      <w:proofErr w:type="gramStart"/>
      <w:r w:rsidRPr="00EA75AC">
        <w:rPr>
          <w:rFonts w:asciiTheme="minorEastAsia" w:eastAsiaTheme="minorEastAsia" w:hAnsiTheme="minorEastAsia" w:cs="仿宋" w:hint="eastAsia"/>
          <w:sz w:val="32"/>
          <w:szCs w:val="32"/>
        </w:rPr>
        <w:t>规划省</w:t>
      </w:r>
      <w:proofErr w:type="gramEnd"/>
      <w:r w:rsidRPr="00EA75AC">
        <w:rPr>
          <w:rFonts w:asciiTheme="minorEastAsia" w:eastAsiaTheme="minorEastAsia" w:hAnsiTheme="minorEastAsia" w:cs="仿宋" w:hint="eastAsia"/>
          <w:sz w:val="32"/>
          <w:szCs w:val="32"/>
        </w:rPr>
        <w:t>法学会专项的查重率不得超过</w:t>
      </w:r>
      <w:r w:rsidRPr="00EA75AC">
        <w:rPr>
          <w:rFonts w:asciiTheme="minorEastAsia" w:eastAsiaTheme="minorEastAsia" w:hAnsiTheme="minorEastAsia" w:cs="仿宋"/>
          <w:sz w:val="32"/>
          <w:szCs w:val="32"/>
        </w:rPr>
        <w:t>20%</w:t>
      </w:r>
      <w:r w:rsidRPr="00EA75AC">
        <w:rPr>
          <w:rFonts w:asciiTheme="minorEastAsia" w:eastAsiaTheme="minorEastAsia" w:hAnsiTheme="minorEastAsia" w:cs="仿宋" w:hint="eastAsia"/>
          <w:sz w:val="32"/>
          <w:szCs w:val="32"/>
        </w:rPr>
        <w:t>，</w:t>
      </w:r>
      <w:r w:rsidRPr="00EA75AC">
        <w:rPr>
          <w:rFonts w:asciiTheme="minorEastAsia" w:eastAsiaTheme="minorEastAsia" w:hAnsiTheme="minorEastAsia" w:cs="宋体" w:hint="eastAsia"/>
          <w:kern w:val="0"/>
          <w:sz w:val="32"/>
          <w:szCs w:val="32"/>
        </w:rPr>
        <w:t>省法学会重点课题</w:t>
      </w:r>
      <w:r w:rsidRPr="00EA75AC">
        <w:rPr>
          <w:rFonts w:asciiTheme="minorEastAsia" w:eastAsiaTheme="minorEastAsia" w:hAnsiTheme="minorEastAsia" w:cs="仿宋" w:hint="eastAsia"/>
          <w:sz w:val="32"/>
          <w:szCs w:val="32"/>
        </w:rPr>
        <w:t>的查重率不得超过</w:t>
      </w:r>
      <w:r w:rsidRPr="00EA75AC">
        <w:rPr>
          <w:rFonts w:asciiTheme="minorEastAsia" w:eastAsiaTheme="minorEastAsia" w:hAnsiTheme="minorEastAsia" w:cs="仿宋"/>
          <w:sz w:val="32"/>
          <w:szCs w:val="32"/>
        </w:rPr>
        <w:t>30%</w:t>
      </w:r>
      <w:r w:rsidRPr="00EA75AC">
        <w:rPr>
          <w:rFonts w:asciiTheme="minorEastAsia" w:eastAsiaTheme="minorEastAsia" w:hAnsiTheme="minorEastAsia" w:cs="仿宋" w:hint="eastAsia"/>
          <w:sz w:val="32"/>
          <w:szCs w:val="32"/>
        </w:rPr>
        <w:t>。</w:t>
      </w:r>
    </w:p>
    <w:p w:rsidR="007415C3" w:rsidRDefault="007415C3" w:rsidP="007415C3">
      <w:pPr>
        <w:spacing w:line="540" w:lineRule="exact"/>
        <w:ind w:firstLineChars="200" w:firstLine="640"/>
        <w:rPr>
          <w:rFonts w:asciiTheme="minorEastAsia" w:eastAsiaTheme="minorEastAsia" w:hAnsiTheme="minorEastAsia"/>
          <w:sz w:val="32"/>
          <w:szCs w:val="32"/>
        </w:rPr>
      </w:pPr>
      <w:r w:rsidRPr="00EA75AC">
        <w:rPr>
          <w:rFonts w:asciiTheme="minorEastAsia" w:eastAsiaTheme="minorEastAsia" w:hAnsiTheme="minorEastAsia" w:hint="eastAsia"/>
          <w:sz w:val="32"/>
          <w:szCs w:val="32"/>
        </w:rPr>
        <w:t>上述条款中的“与课题研究内容相关的学术论文”应在本科高等院校学报或省级以上学术刊物发表，并注明系福建省法学会课题项目资助；上述条款中的“</w:t>
      </w:r>
      <w:r w:rsidRPr="00EA75AC">
        <w:rPr>
          <w:rFonts w:asciiTheme="minorEastAsia" w:eastAsiaTheme="minorEastAsia" w:hAnsiTheme="minorEastAsia" w:cs="仿宋" w:hint="eastAsia"/>
          <w:sz w:val="32"/>
          <w:szCs w:val="32"/>
        </w:rPr>
        <w:t>以上</w:t>
      </w:r>
      <w:r w:rsidRPr="00EA75AC">
        <w:rPr>
          <w:rFonts w:asciiTheme="minorEastAsia" w:eastAsiaTheme="minorEastAsia" w:hAnsiTheme="minorEastAsia" w:hint="eastAsia"/>
          <w:sz w:val="32"/>
          <w:szCs w:val="32"/>
        </w:rPr>
        <w:t>”均含本数。</w:t>
      </w:r>
    </w:p>
    <w:p w:rsidR="007415C3" w:rsidRPr="00EA75AC" w:rsidRDefault="007415C3" w:rsidP="007415C3">
      <w:pPr>
        <w:spacing w:line="540" w:lineRule="exact"/>
        <w:ind w:firstLineChars="200" w:firstLine="640"/>
        <w:rPr>
          <w:rFonts w:asciiTheme="minorEastAsia" w:eastAsiaTheme="minorEastAsia" w:hAnsiTheme="minorEastAsia" w:hint="eastAsia"/>
          <w:sz w:val="32"/>
          <w:szCs w:val="32"/>
        </w:rPr>
      </w:pPr>
    </w:p>
    <w:p w:rsidR="007415C3" w:rsidRPr="00EA75AC" w:rsidRDefault="007415C3" w:rsidP="007415C3">
      <w:pPr>
        <w:spacing w:line="54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二</w:t>
      </w:r>
      <w:r w:rsidRPr="00EA75AC">
        <w:rPr>
          <w:rFonts w:asciiTheme="minorEastAsia" w:eastAsiaTheme="minorEastAsia" w:hAnsiTheme="minorEastAsia" w:hint="eastAsia"/>
          <w:sz w:val="32"/>
          <w:szCs w:val="32"/>
        </w:rPr>
        <w:t>、免于鉴定条件</w:t>
      </w:r>
    </w:p>
    <w:p w:rsidR="007415C3" w:rsidRPr="00EA75AC" w:rsidRDefault="007415C3" w:rsidP="007415C3">
      <w:pPr>
        <w:spacing w:line="540" w:lineRule="exact"/>
        <w:ind w:firstLine="560"/>
        <w:rPr>
          <w:rFonts w:asciiTheme="minorEastAsia" w:eastAsiaTheme="minorEastAsia" w:hAnsiTheme="minorEastAsia" w:cs="宋体"/>
          <w:sz w:val="32"/>
          <w:szCs w:val="32"/>
        </w:rPr>
      </w:pPr>
      <w:r w:rsidRPr="00EA75AC">
        <w:rPr>
          <w:rFonts w:asciiTheme="minorEastAsia" w:eastAsiaTheme="minorEastAsia" w:hAnsiTheme="minorEastAsia" w:cs="宋体" w:hint="eastAsia"/>
          <w:sz w:val="32"/>
          <w:szCs w:val="32"/>
        </w:rPr>
        <w:t>（一）省社科</w:t>
      </w:r>
      <w:proofErr w:type="gramStart"/>
      <w:r w:rsidRPr="00EA75AC">
        <w:rPr>
          <w:rFonts w:asciiTheme="minorEastAsia" w:eastAsiaTheme="minorEastAsia" w:hAnsiTheme="minorEastAsia" w:cs="宋体" w:hint="eastAsia"/>
          <w:sz w:val="32"/>
          <w:szCs w:val="32"/>
        </w:rPr>
        <w:t>规划</w:t>
      </w:r>
      <w:r w:rsidRPr="00EA75AC">
        <w:rPr>
          <w:rFonts w:asciiTheme="minorEastAsia" w:eastAsiaTheme="minorEastAsia" w:hAnsiTheme="minorEastAsia" w:cs="仿宋" w:hint="eastAsia"/>
          <w:sz w:val="32"/>
          <w:szCs w:val="32"/>
        </w:rPr>
        <w:t>省</w:t>
      </w:r>
      <w:proofErr w:type="gramEnd"/>
      <w:r w:rsidRPr="00EA75AC">
        <w:rPr>
          <w:rFonts w:asciiTheme="minorEastAsia" w:eastAsiaTheme="minorEastAsia" w:hAnsiTheme="minorEastAsia" w:cs="仿宋" w:hint="eastAsia"/>
          <w:sz w:val="32"/>
          <w:szCs w:val="32"/>
        </w:rPr>
        <w:t>法学会专项</w:t>
      </w:r>
      <w:r w:rsidRPr="00EA75AC">
        <w:rPr>
          <w:rFonts w:asciiTheme="minorEastAsia" w:eastAsiaTheme="minorEastAsia" w:hAnsiTheme="minorEastAsia" w:cs="宋体" w:hint="eastAsia"/>
          <w:sz w:val="32"/>
          <w:szCs w:val="32"/>
        </w:rPr>
        <w:t>成果符合下列条件之一，并且</w:t>
      </w:r>
      <w:r w:rsidRPr="00EA75AC">
        <w:rPr>
          <w:rFonts w:asciiTheme="minorEastAsia" w:eastAsiaTheme="minorEastAsia" w:hAnsiTheme="minorEastAsia" w:cs="宋体" w:hint="eastAsia"/>
          <w:b/>
          <w:sz w:val="32"/>
          <w:szCs w:val="32"/>
        </w:rPr>
        <w:t>项目负责人为第一作者</w:t>
      </w:r>
      <w:r w:rsidRPr="00EA75AC">
        <w:rPr>
          <w:rFonts w:asciiTheme="minorEastAsia" w:eastAsiaTheme="minorEastAsia" w:hAnsiTheme="minorEastAsia" w:cs="宋体" w:hint="eastAsia"/>
          <w:sz w:val="32"/>
          <w:szCs w:val="32"/>
        </w:rPr>
        <w:t>的，可以申请免于鉴定：</w:t>
      </w:r>
    </w:p>
    <w:p w:rsidR="007415C3" w:rsidRPr="00EA75AC" w:rsidRDefault="007415C3" w:rsidP="007415C3">
      <w:pPr>
        <w:spacing w:line="540" w:lineRule="exact"/>
        <w:ind w:firstLine="560"/>
        <w:rPr>
          <w:rFonts w:asciiTheme="minorEastAsia" w:eastAsiaTheme="minorEastAsia" w:hAnsiTheme="minorEastAsia" w:cs="宋体"/>
          <w:sz w:val="32"/>
          <w:szCs w:val="32"/>
        </w:rPr>
      </w:pPr>
      <w:r w:rsidRPr="00EA75AC">
        <w:rPr>
          <w:rFonts w:asciiTheme="minorEastAsia" w:eastAsiaTheme="minorEastAsia" w:hAnsiTheme="minorEastAsia" w:cs="宋体"/>
          <w:sz w:val="32"/>
          <w:szCs w:val="32"/>
        </w:rPr>
        <w:t>1.</w:t>
      </w:r>
      <w:r w:rsidRPr="00EA75AC">
        <w:rPr>
          <w:rFonts w:asciiTheme="minorEastAsia" w:eastAsiaTheme="minorEastAsia" w:hAnsiTheme="minorEastAsia" w:cs="宋体" w:hint="eastAsia"/>
          <w:sz w:val="32"/>
          <w:szCs w:val="32"/>
        </w:rPr>
        <w:t>项目成果发表</w:t>
      </w:r>
      <w:r w:rsidRPr="00EA75AC">
        <w:rPr>
          <w:rFonts w:asciiTheme="minorEastAsia" w:eastAsiaTheme="minorEastAsia" w:hAnsiTheme="minorEastAsia" w:cs="宋体"/>
          <w:sz w:val="32"/>
          <w:szCs w:val="32"/>
        </w:rPr>
        <w:t>2</w:t>
      </w:r>
      <w:r w:rsidRPr="00EA75AC">
        <w:rPr>
          <w:rFonts w:asciiTheme="minorEastAsia" w:eastAsiaTheme="minorEastAsia" w:hAnsiTheme="minorEastAsia" w:cs="宋体" w:hint="eastAsia"/>
          <w:sz w:val="32"/>
          <w:szCs w:val="32"/>
        </w:rPr>
        <w:t>篇以上学术论文，其中在</w:t>
      </w:r>
      <w:r w:rsidRPr="00EA75AC">
        <w:rPr>
          <w:rFonts w:asciiTheme="minorEastAsia" w:eastAsiaTheme="minorEastAsia" w:hAnsiTheme="minorEastAsia" w:cs="宋体"/>
          <w:sz w:val="32"/>
          <w:szCs w:val="32"/>
        </w:rPr>
        <w:t>CSSCI</w:t>
      </w:r>
      <w:r w:rsidRPr="00EA75AC">
        <w:rPr>
          <w:rFonts w:asciiTheme="minorEastAsia" w:eastAsiaTheme="minorEastAsia" w:hAnsiTheme="minorEastAsia" w:cs="宋体" w:hint="eastAsia"/>
          <w:sz w:val="32"/>
          <w:szCs w:val="32"/>
        </w:rPr>
        <w:t>来源期刊（不含扩展版）上发表不少于</w:t>
      </w:r>
      <w:r w:rsidRPr="00EA75AC">
        <w:rPr>
          <w:rFonts w:asciiTheme="minorEastAsia" w:eastAsiaTheme="minorEastAsia" w:hAnsiTheme="minorEastAsia" w:cs="宋体"/>
          <w:sz w:val="32"/>
          <w:szCs w:val="32"/>
        </w:rPr>
        <w:t>1</w:t>
      </w:r>
      <w:r w:rsidRPr="00EA75AC">
        <w:rPr>
          <w:rFonts w:asciiTheme="minorEastAsia" w:eastAsiaTheme="minorEastAsia" w:hAnsiTheme="minorEastAsia" w:cs="宋体" w:hint="eastAsia"/>
          <w:sz w:val="32"/>
          <w:szCs w:val="32"/>
        </w:rPr>
        <w:t>篇的；或在《人民日报》《光明日报》《经济日报》和《求是》杂志上发表</w:t>
      </w:r>
      <w:r w:rsidRPr="00EA75AC">
        <w:rPr>
          <w:rFonts w:asciiTheme="minorEastAsia" w:eastAsiaTheme="minorEastAsia" w:hAnsiTheme="minorEastAsia" w:cs="宋体"/>
          <w:sz w:val="32"/>
          <w:szCs w:val="32"/>
        </w:rPr>
        <w:t>1</w:t>
      </w:r>
      <w:r w:rsidRPr="00EA75AC">
        <w:rPr>
          <w:rFonts w:asciiTheme="minorEastAsia" w:eastAsiaTheme="minorEastAsia" w:hAnsiTheme="minorEastAsia" w:cs="宋体" w:hint="eastAsia"/>
          <w:sz w:val="32"/>
          <w:szCs w:val="32"/>
        </w:rPr>
        <w:t>篇以上理论文章的；或被《新华文摘》《中国社会科学文摘》《高</w:t>
      </w:r>
      <w:r w:rsidRPr="00EA75AC">
        <w:rPr>
          <w:rFonts w:asciiTheme="minorEastAsia" w:eastAsiaTheme="minorEastAsia" w:hAnsiTheme="minorEastAsia" w:cs="宋体" w:hint="eastAsia"/>
          <w:spacing w:val="-4"/>
          <w:sz w:val="32"/>
          <w:szCs w:val="32"/>
        </w:rPr>
        <w:t>等学校文科学术文摘》《中国人民大学报刊复印资料》转摘的；</w:t>
      </w:r>
    </w:p>
    <w:p w:rsidR="007415C3" w:rsidRPr="00EA75AC" w:rsidRDefault="007415C3" w:rsidP="007415C3">
      <w:pPr>
        <w:spacing w:line="540" w:lineRule="exact"/>
        <w:ind w:firstLineChars="200" w:firstLine="640"/>
        <w:rPr>
          <w:rFonts w:asciiTheme="minorEastAsia" w:eastAsiaTheme="minorEastAsia" w:hAnsiTheme="minorEastAsia" w:cs="宋体"/>
          <w:sz w:val="32"/>
          <w:szCs w:val="32"/>
        </w:rPr>
      </w:pPr>
      <w:r w:rsidRPr="00EA75AC">
        <w:rPr>
          <w:rFonts w:asciiTheme="minorEastAsia" w:eastAsiaTheme="minorEastAsia" w:hAnsiTheme="minorEastAsia" w:cs="宋体"/>
          <w:sz w:val="32"/>
          <w:szCs w:val="32"/>
        </w:rPr>
        <w:t>2.</w:t>
      </w:r>
      <w:r w:rsidRPr="00EA75AC">
        <w:rPr>
          <w:rFonts w:asciiTheme="minorEastAsia" w:eastAsiaTheme="minorEastAsia" w:hAnsiTheme="minorEastAsia" w:cs="宋体" w:hint="eastAsia"/>
          <w:sz w:val="32"/>
          <w:szCs w:val="32"/>
        </w:rPr>
        <w:t>项目的阶段性成果得到省部级以上领导肯定性批示或被采纳的；</w:t>
      </w:r>
    </w:p>
    <w:p w:rsidR="007415C3" w:rsidRPr="00EA75AC" w:rsidRDefault="007415C3" w:rsidP="007415C3">
      <w:pPr>
        <w:spacing w:line="540" w:lineRule="exact"/>
        <w:ind w:firstLineChars="200" w:firstLine="640"/>
        <w:rPr>
          <w:rFonts w:asciiTheme="minorEastAsia" w:eastAsiaTheme="minorEastAsia" w:hAnsiTheme="minorEastAsia" w:cs="宋体"/>
          <w:sz w:val="32"/>
          <w:szCs w:val="32"/>
        </w:rPr>
      </w:pPr>
      <w:r w:rsidRPr="00EA75AC">
        <w:rPr>
          <w:rFonts w:asciiTheme="minorEastAsia" w:eastAsiaTheme="minorEastAsia" w:hAnsiTheme="minorEastAsia" w:cs="宋体"/>
          <w:sz w:val="32"/>
          <w:szCs w:val="32"/>
        </w:rPr>
        <w:t>3.</w:t>
      </w:r>
      <w:r w:rsidRPr="00EA75AC">
        <w:rPr>
          <w:rFonts w:asciiTheme="minorEastAsia" w:eastAsiaTheme="minorEastAsia" w:hAnsiTheme="minorEastAsia" w:cs="宋体" w:hint="eastAsia"/>
          <w:sz w:val="32"/>
          <w:szCs w:val="32"/>
        </w:rPr>
        <w:t>阶段性成果入选中国法学会《要报》、《福建省社科规划项目成果要报》、省委办公厅《八闽快讯》（专报件）、省委政策研究室《调研专报》《调研文稿》、省政府发展研究中心《研究报告》之一的；</w:t>
      </w:r>
    </w:p>
    <w:p w:rsidR="007415C3" w:rsidRPr="00EA75AC" w:rsidRDefault="007415C3" w:rsidP="007415C3">
      <w:pPr>
        <w:spacing w:line="540" w:lineRule="exact"/>
        <w:ind w:firstLineChars="200" w:firstLine="640"/>
        <w:rPr>
          <w:rFonts w:asciiTheme="minorEastAsia" w:eastAsiaTheme="minorEastAsia" w:hAnsiTheme="minorEastAsia" w:cs="宋体"/>
          <w:sz w:val="32"/>
          <w:szCs w:val="32"/>
        </w:rPr>
      </w:pPr>
      <w:r w:rsidRPr="00EA75AC">
        <w:rPr>
          <w:rFonts w:asciiTheme="minorEastAsia" w:eastAsiaTheme="minorEastAsia" w:hAnsiTheme="minorEastAsia" w:cs="宋体"/>
          <w:sz w:val="32"/>
          <w:szCs w:val="32"/>
        </w:rPr>
        <w:t>4.</w:t>
      </w:r>
      <w:r w:rsidRPr="00EA75AC">
        <w:rPr>
          <w:rFonts w:asciiTheme="minorEastAsia" w:eastAsiaTheme="minorEastAsia" w:hAnsiTheme="minorEastAsia" w:cs="宋体" w:hint="eastAsia"/>
          <w:sz w:val="32"/>
          <w:szCs w:val="32"/>
        </w:rPr>
        <w:t>成果获得我省设区市社会科学优秀成果奖一等奖的，或省部级社会科学优秀成果奖三等奖以上奖励的；</w:t>
      </w:r>
    </w:p>
    <w:p w:rsidR="007415C3" w:rsidRPr="00EA75AC" w:rsidRDefault="007415C3" w:rsidP="007415C3">
      <w:pPr>
        <w:spacing w:line="540" w:lineRule="exact"/>
        <w:ind w:firstLineChars="200" w:firstLine="640"/>
        <w:rPr>
          <w:rFonts w:asciiTheme="minorEastAsia" w:eastAsiaTheme="minorEastAsia" w:hAnsiTheme="minorEastAsia" w:cs="宋体"/>
          <w:sz w:val="32"/>
          <w:szCs w:val="32"/>
        </w:rPr>
      </w:pPr>
      <w:r w:rsidRPr="00EA75AC">
        <w:rPr>
          <w:rFonts w:asciiTheme="minorEastAsia" w:eastAsiaTheme="minorEastAsia" w:hAnsiTheme="minorEastAsia" w:cs="宋体"/>
          <w:sz w:val="32"/>
          <w:szCs w:val="32"/>
        </w:rPr>
        <w:t>5.</w:t>
      </w:r>
      <w:r w:rsidRPr="00EA75AC">
        <w:rPr>
          <w:rFonts w:asciiTheme="minorEastAsia" w:eastAsiaTheme="minorEastAsia" w:hAnsiTheme="minorEastAsia" w:cs="宋体" w:hint="eastAsia"/>
          <w:sz w:val="32"/>
          <w:szCs w:val="32"/>
        </w:rPr>
        <w:t>成果获得“中国法学会优秀成果奖”或“董必武青年法学成果奖”三等奖以上奖励的；或者获得“中国法学家论坛”“中国法学青年论坛”征文评奖一等奖的。</w:t>
      </w:r>
    </w:p>
    <w:p w:rsidR="007415C3" w:rsidRPr="00EA75AC" w:rsidRDefault="007415C3" w:rsidP="007415C3">
      <w:pPr>
        <w:spacing w:line="540" w:lineRule="exact"/>
        <w:ind w:firstLine="560"/>
        <w:rPr>
          <w:rFonts w:asciiTheme="minorEastAsia" w:eastAsiaTheme="minorEastAsia" w:hAnsiTheme="minorEastAsia" w:cs="宋体"/>
          <w:sz w:val="32"/>
          <w:szCs w:val="32"/>
        </w:rPr>
      </w:pPr>
      <w:r w:rsidRPr="00EA75AC">
        <w:rPr>
          <w:rFonts w:asciiTheme="minorEastAsia" w:eastAsiaTheme="minorEastAsia" w:hAnsiTheme="minorEastAsia" w:cs="宋体" w:hint="eastAsia"/>
          <w:sz w:val="32"/>
          <w:szCs w:val="32"/>
        </w:rPr>
        <w:t>（二）</w:t>
      </w:r>
      <w:r w:rsidRPr="00EA75AC">
        <w:rPr>
          <w:rFonts w:asciiTheme="minorEastAsia" w:eastAsiaTheme="minorEastAsia" w:hAnsiTheme="minorEastAsia" w:cs="仿宋" w:hint="eastAsia"/>
          <w:sz w:val="32"/>
          <w:szCs w:val="32"/>
        </w:rPr>
        <w:t>省法学会重点课题</w:t>
      </w:r>
      <w:r w:rsidRPr="00EA75AC">
        <w:rPr>
          <w:rFonts w:asciiTheme="minorEastAsia" w:eastAsiaTheme="minorEastAsia" w:hAnsiTheme="minorEastAsia" w:cs="宋体" w:hint="eastAsia"/>
          <w:sz w:val="32"/>
          <w:szCs w:val="32"/>
        </w:rPr>
        <w:t>符合下列条件之一，并且</w:t>
      </w:r>
      <w:r w:rsidRPr="00EA75AC">
        <w:rPr>
          <w:rFonts w:asciiTheme="minorEastAsia" w:eastAsiaTheme="minorEastAsia" w:hAnsiTheme="minorEastAsia" w:cs="宋体" w:hint="eastAsia"/>
          <w:b/>
          <w:sz w:val="32"/>
          <w:szCs w:val="32"/>
        </w:rPr>
        <w:t>项目负责人为第一作者</w:t>
      </w:r>
      <w:r w:rsidRPr="00EA75AC">
        <w:rPr>
          <w:rFonts w:asciiTheme="minorEastAsia" w:eastAsiaTheme="minorEastAsia" w:hAnsiTheme="minorEastAsia" w:cs="宋体" w:hint="eastAsia"/>
          <w:sz w:val="32"/>
          <w:szCs w:val="32"/>
        </w:rPr>
        <w:t>的，可以申请免于鉴定：</w:t>
      </w:r>
    </w:p>
    <w:p w:rsidR="007415C3" w:rsidRPr="00EA75AC" w:rsidRDefault="007415C3" w:rsidP="007415C3">
      <w:pPr>
        <w:spacing w:line="540" w:lineRule="exact"/>
        <w:ind w:firstLineChars="200" w:firstLine="640"/>
        <w:rPr>
          <w:rFonts w:asciiTheme="minorEastAsia" w:eastAsiaTheme="minorEastAsia" w:hAnsiTheme="minorEastAsia" w:cs="宋体"/>
          <w:sz w:val="32"/>
          <w:szCs w:val="32"/>
        </w:rPr>
      </w:pPr>
      <w:r w:rsidRPr="00EA75AC">
        <w:rPr>
          <w:rFonts w:asciiTheme="minorEastAsia" w:eastAsiaTheme="minorEastAsia" w:hAnsiTheme="minorEastAsia" w:cs="宋体"/>
          <w:sz w:val="32"/>
          <w:szCs w:val="32"/>
        </w:rPr>
        <w:t xml:space="preserve">1. </w:t>
      </w:r>
      <w:r w:rsidRPr="00EA75AC">
        <w:rPr>
          <w:rFonts w:asciiTheme="minorEastAsia" w:eastAsiaTheme="minorEastAsia" w:hAnsiTheme="minorEastAsia" w:cs="宋体" w:hint="eastAsia"/>
          <w:sz w:val="32"/>
          <w:szCs w:val="32"/>
        </w:rPr>
        <w:t>项目成果在</w:t>
      </w:r>
      <w:r w:rsidRPr="00EA75AC">
        <w:rPr>
          <w:rFonts w:asciiTheme="minorEastAsia" w:eastAsiaTheme="minorEastAsia" w:hAnsiTheme="minorEastAsia" w:cs="宋体"/>
          <w:sz w:val="32"/>
          <w:szCs w:val="32"/>
        </w:rPr>
        <w:t>CSSCI</w:t>
      </w:r>
      <w:r w:rsidRPr="00EA75AC">
        <w:rPr>
          <w:rFonts w:asciiTheme="minorEastAsia" w:eastAsiaTheme="minorEastAsia" w:hAnsiTheme="minorEastAsia" w:cs="宋体" w:hint="eastAsia"/>
          <w:sz w:val="32"/>
          <w:szCs w:val="32"/>
        </w:rPr>
        <w:t>来源期刊（含扩展版）上发表</w:t>
      </w:r>
      <w:r w:rsidRPr="00EA75AC">
        <w:rPr>
          <w:rFonts w:asciiTheme="minorEastAsia" w:eastAsiaTheme="minorEastAsia" w:hAnsiTheme="minorEastAsia" w:cs="宋体"/>
          <w:sz w:val="32"/>
          <w:szCs w:val="32"/>
        </w:rPr>
        <w:t>1</w:t>
      </w:r>
      <w:r w:rsidRPr="00EA75AC">
        <w:rPr>
          <w:rFonts w:asciiTheme="minorEastAsia" w:eastAsiaTheme="minorEastAsia" w:hAnsiTheme="minorEastAsia" w:cs="宋体" w:hint="eastAsia"/>
          <w:sz w:val="32"/>
          <w:szCs w:val="32"/>
        </w:rPr>
        <w:t>篇以上学术论文的；</w:t>
      </w:r>
    </w:p>
    <w:p w:rsidR="007415C3" w:rsidRPr="00EA75AC" w:rsidRDefault="007415C3" w:rsidP="007415C3">
      <w:pPr>
        <w:spacing w:line="540" w:lineRule="exact"/>
        <w:ind w:firstLineChars="200" w:firstLine="640"/>
        <w:rPr>
          <w:rFonts w:asciiTheme="minorEastAsia" w:eastAsiaTheme="minorEastAsia" w:hAnsiTheme="minorEastAsia" w:cs="宋体"/>
          <w:sz w:val="32"/>
          <w:szCs w:val="32"/>
        </w:rPr>
      </w:pPr>
      <w:r w:rsidRPr="00EA75AC">
        <w:rPr>
          <w:rFonts w:asciiTheme="minorEastAsia" w:eastAsiaTheme="minorEastAsia" w:hAnsiTheme="minorEastAsia" w:cs="宋体"/>
          <w:sz w:val="32"/>
          <w:szCs w:val="32"/>
        </w:rPr>
        <w:t xml:space="preserve">2. </w:t>
      </w:r>
      <w:r w:rsidRPr="00EA75AC">
        <w:rPr>
          <w:rFonts w:asciiTheme="minorEastAsia" w:eastAsiaTheme="minorEastAsia" w:hAnsiTheme="minorEastAsia" w:cs="宋体" w:hint="eastAsia"/>
          <w:sz w:val="32"/>
          <w:szCs w:val="32"/>
        </w:rPr>
        <w:t>项目的阶段性成果得到地厅级以上领导肯定性批示或被采纳的；</w:t>
      </w:r>
    </w:p>
    <w:p w:rsidR="007415C3" w:rsidRPr="00EA75AC" w:rsidRDefault="007415C3" w:rsidP="007415C3">
      <w:pPr>
        <w:spacing w:line="540" w:lineRule="exact"/>
        <w:ind w:firstLineChars="200" w:firstLine="640"/>
        <w:rPr>
          <w:rFonts w:asciiTheme="minorEastAsia" w:eastAsiaTheme="minorEastAsia" w:hAnsiTheme="minorEastAsia" w:cs="宋体"/>
          <w:sz w:val="32"/>
          <w:szCs w:val="32"/>
        </w:rPr>
      </w:pPr>
      <w:r w:rsidRPr="00EA75AC">
        <w:rPr>
          <w:rFonts w:asciiTheme="minorEastAsia" w:eastAsiaTheme="minorEastAsia" w:hAnsiTheme="minorEastAsia" w:cs="宋体"/>
          <w:sz w:val="32"/>
          <w:szCs w:val="32"/>
        </w:rPr>
        <w:lastRenderedPageBreak/>
        <w:t xml:space="preserve">3. </w:t>
      </w:r>
      <w:r w:rsidRPr="00EA75AC">
        <w:rPr>
          <w:rFonts w:asciiTheme="minorEastAsia" w:eastAsiaTheme="minorEastAsia" w:hAnsiTheme="minorEastAsia" w:cs="宋体" w:hint="eastAsia"/>
          <w:sz w:val="32"/>
          <w:szCs w:val="32"/>
        </w:rPr>
        <w:t>项目成果获得“中国法学家论坛”“中国法学青年论坛”征文评奖二等奖以上奖励，或“泛珠三角合作与发展法治论坛”征文评奖一等奖的，或获得我省设区市社会科学优秀成果奖三等奖以上奖励的；</w:t>
      </w:r>
    </w:p>
    <w:p w:rsidR="007415C3" w:rsidRPr="00EA75AC" w:rsidRDefault="007415C3" w:rsidP="007415C3">
      <w:pPr>
        <w:spacing w:line="540" w:lineRule="exact"/>
        <w:ind w:firstLine="560"/>
        <w:rPr>
          <w:rFonts w:asciiTheme="minorEastAsia" w:eastAsiaTheme="minorEastAsia" w:hAnsiTheme="minorEastAsia" w:cs="宋体"/>
          <w:sz w:val="32"/>
          <w:szCs w:val="32"/>
        </w:rPr>
      </w:pPr>
      <w:r w:rsidRPr="00EA75AC">
        <w:rPr>
          <w:rFonts w:asciiTheme="minorEastAsia" w:eastAsiaTheme="minorEastAsia" w:hAnsiTheme="minorEastAsia" w:cs="宋体"/>
          <w:sz w:val="32"/>
          <w:szCs w:val="32"/>
        </w:rPr>
        <w:t>4.</w:t>
      </w:r>
      <w:r w:rsidRPr="00EA75AC">
        <w:rPr>
          <w:rFonts w:asciiTheme="minorEastAsia" w:eastAsiaTheme="minorEastAsia" w:hAnsiTheme="minorEastAsia" w:cs="宋体" w:hint="eastAsia"/>
          <w:sz w:val="32"/>
          <w:szCs w:val="32"/>
        </w:rPr>
        <w:t>符合省社科</w:t>
      </w:r>
      <w:proofErr w:type="gramStart"/>
      <w:r w:rsidRPr="00EA75AC">
        <w:rPr>
          <w:rFonts w:asciiTheme="minorEastAsia" w:eastAsiaTheme="minorEastAsia" w:hAnsiTheme="minorEastAsia" w:cs="宋体" w:hint="eastAsia"/>
          <w:sz w:val="32"/>
          <w:szCs w:val="32"/>
        </w:rPr>
        <w:t>规划</w:t>
      </w:r>
      <w:r w:rsidRPr="00EA75AC">
        <w:rPr>
          <w:rFonts w:asciiTheme="minorEastAsia" w:eastAsiaTheme="minorEastAsia" w:hAnsiTheme="minorEastAsia" w:cs="仿宋" w:hint="eastAsia"/>
          <w:sz w:val="32"/>
          <w:szCs w:val="32"/>
        </w:rPr>
        <w:t>省</w:t>
      </w:r>
      <w:proofErr w:type="gramEnd"/>
      <w:r w:rsidRPr="00EA75AC">
        <w:rPr>
          <w:rFonts w:asciiTheme="minorEastAsia" w:eastAsiaTheme="minorEastAsia" w:hAnsiTheme="minorEastAsia" w:cs="仿宋" w:hint="eastAsia"/>
          <w:sz w:val="32"/>
          <w:szCs w:val="32"/>
        </w:rPr>
        <w:t>法学会专项</w:t>
      </w:r>
      <w:r w:rsidRPr="00EA75AC">
        <w:rPr>
          <w:rFonts w:asciiTheme="minorEastAsia" w:eastAsiaTheme="minorEastAsia" w:hAnsiTheme="minorEastAsia" w:cs="宋体" w:hint="eastAsia"/>
          <w:sz w:val="32"/>
          <w:szCs w:val="32"/>
        </w:rPr>
        <w:t>成果免于鉴定的其他情形的。</w:t>
      </w:r>
    </w:p>
    <w:p w:rsidR="00F037A4" w:rsidRDefault="007415C3" w:rsidP="007415C3">
      <w:pPr>
        <w:ind w:firstLineChars="200" w:firstLine="640"/>
      </w:pPr>
      <w:bookmarkStart w:id="0" w:name="_GoBack"/>
      <w:bookmarkEnd w:id="0"/>
      <w:r w:rsidRPr="00EA75AC">
        <w:rPr>
          <w:rFonts w:asciiTheme="minorEastAsia" w:eastAsiaTheme="minorEastAsia" w:hAnsiTheme="minorEastAsia" w:hint="eastAsia"/>
          <w:sz w:val="32"/>
          <w:szCs w:val="32"/>
        </w:rPr>
        <w:t>上述条款中的“</w:t>
      </w:r>
      <w:r w:rsidRPr="00EA75AC">
        <w:rPr>
          <w:rFonts w:asciiTheme="minorEastAsia" w:eastAsiaTheme="minorEastAsia" w:hAnsiTheme="minorEastAsia" w:cs="仿宋" w:hint="eastAsia"/>
          <w:sz w:val="32"/>
          <w:szCs w:val="32"/>
        </w:rPr>
        <w:t>以上</w:t>
      </w:r>
      <w:r w:rsidRPr="00EA75AC">
        <w:rPr>
          <w:rFonts w:asciiTheme="minorEastAsia" w:eastAsiaTheme="minorEastAsia" w:hAnsiTheme="minorEastAsia" w:hint="eastAsia"/>
          <w:sz w:val="32"/>
          <w:szCs w:val="32"/>
        </w:rPr>
        <w:t>”均含本数或本级。</w:t>
      </w:r>
    </w:p>
    <w:sectPr w:rsidR="00F037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5C3"/>
    <w:rsid w:val="007415C3"/>
    <w:rsid w:val="00F03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03502"/>
  <w15:chartTrackingRefBased/>
  <w15:docId w15:val="{F0716D99-8A51-48CB-A6B3-D7EAC3B4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5C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415C3"/>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2020-09-30T06:24:00Z</dcterms:created>
  <dcterms:modified xsi:type="dcterms:W3CDTF">2020-09-30T06:25:00Z</dcterms:modified>
</cp:coreProperties>
</file>