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6B9" w:rsidRDefault="001976B9" w:rsidP="001976B9">
      <w:pPr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r w:rsidRPr="00FD25B9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bookmarkEnd w:id="0"/>
    <w:p w:rsidR="001976B9" w:rsidRPr="00FD25B9" w:rsidRDefault="001976B9" w:rsidP="001976B9">
      <w:pPr>
        <w:rPr>
          <w:rFonts w:ascii="黑体" w:eastAsia="黑体" w:hAnsi="黑体"/>
          <w:color w:val="000000"/>
          <w:sz w:val="32"/>
          <w:szCs w:val="32"/>
        </w:rPr>
      </w:pPr>
    </w:p>
    <w:p w:rsidR="001976B9" w:rsidRPr="00FD25B9" w:rsidRDefault="001976B9" w:rsidP="001976B9">
      <w:pPr>
        <w:spacing w:line="7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FD25B9">
        <w:rPr>
          <w:rFonts w:ascii="方正小标宋简体" w:eastAsia="方正小标宋简体" w:hAnsi="宋体" w:hint="eastAsia"/>
          <w:color w:val="000000"/>
          <w:sz w:val="44"/>
          <w:szCs w:val="44"/>
        </w:rPr>
        <w:t>2017省科协智库（决策咨询类）</w:t>
      </w:r>
    </w:p>
    <w:p w:rsidR="001976B9" w:rsidRPr="00FD25B9" w:rsidRDefault="001976B9" w:rsidP="001976B9">
      <w:pPr>
        <w:spacing w:line="70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FD25B9">
        <w:rPr>
          <w:rFonts w:ascii="方正小标宋简体" w:eastAsia="方正小标宋简体" w:hAnsi="宋体" w:hint="eastAsia"/>
          <w:color w:val="000000"/>
          <w:sz w:val="44"/>
          <w:szCs w:val="44"/>
        </w:rPr>
        <w:t>研究项目招标题目</w:t>
      </w:r>
    </w:p>
    <w:p w:rsidR="001976B9" w:rsidRPr="00FD25B9" w:rsidRDefault="001976B9" w:rsidP="001976B9">
      <w:pPr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1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提升大陆台资制造业与生产性服务业融合发展研究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2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河长制信息平台建设研究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3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发展我省航空装备产业的可行性研究及建议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4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关于推进我省</w:t>
      </w:r>
      <w:proofErr w:type="gramStart"/>
      <w:r w:rsidRPr="00FD25B9">
        <w:rPr>
          <w:rFonts w:ascii="宋体" w:eastAsia="仿宋_GB2312" w:hAnsi="宋体" w:hint="eastAsia"/>
          <w:sz w:val="32"/>
        </w:rPr>
        <w:t>窄带物</w:t>
      </w:r>
      <w:proofErr w:type="gramEnd"/>
      <w:r w:rsidRPr="00FD25B9">
        <w:rPr>
          <w:rFonts w:ascii="宋体" w:eastAsia="仿宋_GB2312" w:hAnsi="宋体" w:hint="eastAsia"/>
          <w:sz w:val="32"/>
        </w:rPr>
        <w:t>联网技术及其产业发展的建议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5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福建红曲产业的发展现状与对策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6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福建省抗菌药物使用现况及控制对策研究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7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深化闽台档案合作交流的对策研究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8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福建种业科研成果合理评估、公平交易的政策研究与探讨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9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福建省县域创新驱动发展的路径研究</w:t>
      </w:r>
    </w:p>
    <w:p w:rsidR="001976B9" w:rsidRPr="00FD25B9" w:rsidRDefault="001976B9" w:rsidP="001976B9">
      <w:pPr>
        <w:rPr>
          <w:rFonts w:ascii="宋体" w:eastAsia="仿宋_GB2312" w:hAnsi="宋体"/>
          <w:spacing w:val="-10"/>
          <w:sz w:val="32"/>
        </w:rPr>
      </w:pPr>
      <w:r w:rsidRPr="00FD25B9">
        <w:rPr>
          <w:rFonts w:ascii="宋体" w:eastAsia="仿宋_GB2312" w:hAnsi="宋体" w:hint="eastAsia"/>
          <w:sz w:val="32"/>
        </w:rPr>
        <w:t>10</w:t>
      </w:r>
      <w:r w:rsidRPr="00FD25B9">
        <w:rPr>
          <w:rFonts w:ascii="宋体" w:eastAsia="仿宋_GB2312" w:hAnsi="宋体" w:hint="eastAsia"/>
          <w:sz w:val="32"/>
        </w:rPr>
        <w:tab/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高</w:t>
      </w:r>
      <w:r w:rsidRPr="00FD25B9">
        <w:rPr>
          <w:rFonts w:ascii="宋体" w:eastAsia="仿宋_GB2312" w:hAnsi="宋体" w:hint="eastAsia"/>
          <w:spacing w:val="-10"/>
          <w:sz w:val="32"/>
        </w:rPr>
        <w:t>端创新平台落地晋江的经验及对县域创新驱动发展的启示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11</w:t>
      </w:r>
      <w:r w:rsidRPr="00FD25B9">
        <w:rPr>
          <w:rFonts w:ascii="宋体" w:eastAsia="仿宋_GB2312" w:hAnsi="宋体" w:hint="eastAsia"/>
          <w:sz w:val="32"/>
        </w:rPr>
        <w:tab/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当前我省共享单车存在的主要问题与对策建议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12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因应精准医疗的</w:t>
      </w:r>
      <w:proofErr w:type="gramStart"/>
      <w:r w:rsidRPr="00FD25B9">
        <w:rPr>
          <w:rFonts w:ascii="宋体" w:eastAsia="仿宋_GB2312" w:hAnsi="宋体" w:hint="eastAsia"/>
          <w:sz w:val="32"/>
        </w:rPr>
        <w:t>医</w:t>
      </w:r>
      <w:proofErr w:type="gramEnd"/>
      <w:r w:rsidRPr="00FD25B9">
        <w:rPr>
          <w:rFonts w:ascii="宋体" w:eastAsia="仿宋_GB2312" w:hAnsi="宋体" w:hint="eastAsia"/>
          <w:sz w:val="32"/>
        </w:rPr>
        <w:t>养合一政策规划研究一一借鉴台湾经验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13</w:t>
      </w:r>
      <w:r w:rsidRPr="00FD25B9">
        <w:rPr>
          <w:rFonts w:ascii="宋体" w:eastAsia="仿宋_GB2312" w:hAnsi="宋体" w:hint="eastAsia"/>
          <w:sz w:val="32"/>
        </w:rPr>
        <w:tab/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学会管理与会员服务信息化建设研究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14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创新驱动战略下产学研用金协同机制研究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15</w:t>
      </w:r>
      <w:r w:rsidRPr="00FD25B9">
        <w:rPr>
          <w:rFonts w:ascii="宋体" w:eastAsia="仿宋_GB2312" w:hAnsi="宋体" w:hint="eastAsia"/>
          <w:sz w:val="32"/>
        </w:rPr>
        <w:tab/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福建省全方位全周期提高人民健康水平对策研究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lastRenderedPageBreak/>
        <w:t>16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福建省农业供给侧结构性改革的科技支撑机制与路径研究</w:t>
      </w:r>
    </w:p>
    <w:p w:rsidR="001976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17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福建生态文明试验区建设中生态产品价值实现的对策研究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 xml:space="preserve">   </w:t>
      </w:r>
      <w:r>
        <w:rPr>
          <w:rFonts w:ascii="宋体" w:eastAsia="仿宋_GB2312" w:hAnsi="宋体" w:hint="eastAsia"/>
          <w:sz w:val="32"/>
        </w:rPr>
        <w:t>——</w:t>
      </w:r>
      <w:r w:rsidRPr="00FD25B9">
        <w:rPr>
          <w:rFonts w:ascii="宋体" w:eastAsia="仿宋_GB2312" w:hAnsi="宋体" w:hint="eastAsia"/>
          <w:sz w:val="32"/>
        </w:rPr>
        <w:t>以福建山区为例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18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互联网</w:t>
      </w:r>
      <w:r w:rsidRPr="00FD25B9">
        <w:rPr>
          <w:rFonts w:ascii="宋体" w:eastAsia="仿宋_GB2312" w:hAnsi="宋体" w:hint="eastAsia"/>
          <w:sz w:val="32"/>
        </w:rPr>
        <w:t>+</w:t>
      </w:r>
      <w:r w:rsidRPr="00FD25B9">
        <w:rPr>
          <w:rFonts w:ascii="宋体" w:eastAsia="仿宋_GB2312" w:hAnsi="宋体" w:hint="eastAsia"/>
          <w:sz w:val="32"/>
        </w:rPr>
        <w:t>科技社团平台服务模式研究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19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福建省科技创新短板问题及其解决路径研究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20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学会承接政府转移职能体制机制研究</w:t>
      </w:r>
    </w:p>
    <w:p w:rsidR="001976B9" w:rsidRDefault="001976B9" w:rsidP="001976B9">
      <w:pPr>
        <w:ind w:left="426" w:hangingChars="133" w:hanging="426"/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21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福建省山区供给</w:t>
      </w:r>
      <w:proofErr w:type="gramStart"/>
      <w:r w:rsidRPr="00FD25B9">
        <w:rPr>
          <w:rFonts w:ascii="宋体" w:eastAsia="仿宋_GB2312" w:hAnsi="宋体" w:hint="eastAsia"/>
          <w:sz w:val="32"/>
        </w:rPr>
        <w:t>侧改革</w:t>
      </w:r>
      <w:proofErr w:type="gramEnd"/>
      <w:r w:rsidRPr="00FD25B9">
        <w:rPr>
          <w:rFonts w:ascii="宋体" w:eastAsia="仿宋_GB2312" w:hAnsi="宋体" w:hint="eastAsia"/>
          <w:sz w:val="32"/>
        </w:rPr>
        <w:t>与科技精准扶贫联动机制构建及对</w:t>
      </w:r>
    </w:p>
    <w:p w:rsidR="001976B9" w:rsidRPr="00FD25B9" w:rsidRDefault="001976B9" w:rsidP="001976B9">
      <w:pPr>
        <w:ind w:left="426" w:hangingChars="133" w:hanging="426"/>
        <w:rPr>
          <w:rFonts w:ascii="宋体" w:eastAsia="仿宋_GB2312" w:hAnsi="宋体"/>
          <w:sz w:val="32"/>
        </w:rPr>
      </w:pPr>
      <w:r>
        <w:rPr>
          <w:rFonts w:ascii="宋体" w:eastAsia="仿宋_GB2312" w:hAnsi="宋体" w:hint="eastAsia"/>
          <w:sz w:val="32"/>
        </w:rPr>
        <w:t xml:space="preserve">    </w:t>
      </w:r>
      <w:r w:rsidRPr="00FD25B9">
        <w:rPr>
          <w:rFonts w:ascii="宋体" w:eastAsia="仿宋_GB2312" w:hAnsi="宋体" w:hint="eastAsia"/>
          <w:sz w:val="32"/>
        </w:rPr>
        <w:t>策研究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22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生态文明建设背景下促进环境服务合同发展法律对策研究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23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高校学术交流创新生态系统的构建及其未来发展方向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24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人口老龄化背景下城市交通设施</w:t>
      </w:r>
      <w:proofErr w:type="gramStart"/>
      <w:r w:rsidRPr="00FD25B9">
        <w:rPr>
          <w:rFonts w:ascii="宋体" w:eastAsia="仿宋_GB2312" w:hAnsi="宋体" w:hint="eastAsia"/>
          <w:sz w:val="32"/>
        </w:rPr>
        <w:t>适</w:t>
      </w:r>
      <w:proofErr w:type="gramEnd"/>
      <w:r w:rsidRPr="00FD25B9">
        <w:rPr>
          <w:rFonts w:ascii="宋体" w:eastAsia="仿宋_GB2312" w:hAnsi="宋体" w:hint="eastAsia"/>
          <w:sz w:val="32"/>
        </w:rPr>
        <w:t>老化研究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2</w:t>
      </w:r>
      <w:r w:rsidRPr="00FD25B9">
        <w:rPr>
          <w:rFonts w:ascii="宋体" w:eastAsia="仿宋_GB2312" w:hAnsi="宋体"/>
          <w:sz w:val="32"/>
        </w:rPr>
        <w:t>5</w:t>
      </w:r>
      <w:r w:rsidRPr="00FD25B9">
        <w:rPr>
          <w:rFonts w:ascii="宋体" w:eastAsia="仿宋_GB2312" w:hAnsi="宋体" w:hint="eastAsia"/>
          <w:sz w:val="32"/>
        </w:rPr>
        <w:tab/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福建省科技工作者创新创业对策研究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26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高校新型科技</w:t>
      </w:r>
      <w:proofErr w:type="gramStart"/>
      <w:r w:rsidRPr="00FD25B9">
        <w:rPr>
          <w:rFonts w:ascii="宋体" w:eastAsia="仿宋_GB2312" w:hAnsi="宋体" w:hint="eastAsia"/>
          <w:sz w:val="32"/>
        </w:rPr>
        <w:t>类智库战略</w:t>
      </w:r>
      <w:proofErr w:type="gramEnd"/>
      <w:r w:rsidRPr="00FD25B9">
        <w:rPr>
          <w:rFonts w:ascii="宋体" w:eastAsia="仿宋_GB2312" w:hAnsi="宋体" w:hint="eastAsia"/>
          <w:sz w:val="32"/>
        </w:rPr>
        <w:t>与路径研究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27</w:t>
      </w:r>
      <w:r w:rsidRPr="00FD25B9">
        <w:rPr>
          <w:rFonts w:ascii="宋体" w:eastAsia="仿宋_GB2312" w:hAnsi="宋体" w:hint="eastAsia"/>
          <w:sz w:val="32"/>
        </w:rPr>
        <w:tab/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应用型大学环境工程学科产学研合作模式研究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28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健全技术创新的市场导向机制研究：利益相关者视角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29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福建海</w:t>
      </w:r>
      <w:proofErr w:type="gramStart"/>
      <w:r w:rsidRPr="00FD25B9">
        <w:rPr>
          <w:rFonts w:ascii="宋体" w:eastAsia="仿宋_GB2312" w:hAnsi="宋体" w:hint="eastAsia"/>
          <w:sz w:val="32"/>
        </w:rPr>
        <w:t>丝建设</w:t>
      </w:r>
      <w:proofErr w:type="gramEnd"/>
      <w:r w:rsidRPr="00FD25B9">
        <w:rPr>
          <w:rFonts w:ascii="宋体" w:eastAsia="仿宋_GB2312" w:hAnsi="宋体" w:hint="eastAsia"/>
          <w:sz w:val="32"/>
        </w:rPr>
        <w:t>中民营企业治理风险防范研究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30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大学科技园区创新发展研究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31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福建省固体废物分类资源化利用战略研究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32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社会化媒体视域下海</w:t>
      </w:r>
      <w:proofErr w:type="gramStart"/>
      <w:r w:rsidRPr="00FD25B9">
        <w:rPr>
          <w:rFonts w:ascii="宋体" w:eastAsia="仿宋_GB2312" w:hAnsi="宋体" w:hint="eastAsia"/>
          <w:sz w:val="32"/>
        </w:rPr>
        <w:t>丝文化</w:t>
      </w:r>
      <w:proofErr w:type="gramEnd"/>
      <w:r w:rsidRPr="00FD25B9">
        <w:rPr>
          <w:rFonts w:ascii="宋体" w:eastAsia="仿宋_GB2312" w:hAnsi="宋体" w:hint="eastAsia"/>
          <w:sz w:val="32"/>
        </w:rPr>
        <w:t>传播策略研究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33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母婴护理现状及护理人才培养的研究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34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福建省科技初创企业的扶持政策分析及建议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35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闽菜技艺保护政策的研究与建议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36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发挥基层农技协优势助力精准扶贫机制研究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37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学会党建工作研究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38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台湾高科技人才引进政策研究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39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关于加强我省“两院院士”候选人培养工作的建议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40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专科护士角色与功能（门诊定位与收费）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41</w:t>
      </w:r>
      <w:r>
        <w:rPr>
          <w:rFonts w:ascii="宋体" w:eastAsia="仿宋_GB2312" w:hAnsi="宋体" w:hint="eastAsia"/>
          <w:sz w:val="32"/>
        </w:rPr>
        <w:t>.</w:t>
      </w:r>
      <w:proofErr w:type="gramStart"/>
      <w:r w:rsidRPr="00FD25B9">
        <w:rPr>
          <w:rFonts w:ascii="宋体" w:eastAsia="仿宋_GB2312" w:hAnsi="宋体" w:hint="eastAsia"/>
          <w:sz w:val="32"/>
        </w:rPr>
        <w:t>医患安全</w:t>
      </w:r>
      <w:proofErr w:type="gramEnd"/>
      <w:r w:rsidRPr="00FD25B9">
        <w:rPr>
          <w:rFonts w:ascii="宋体" w:eastAsia="仿宋_GB2312" w:hAnsi="宋体" w:hint="eastAsia"/>
          <w:sz w:val="32"/>
        </w:rPr>
        <w:t>研究</w:t>
      </w:r>
      <w:r w:rsidRPr="00FD25B9">
        <w:rPr>
          <w:rFonts w:ascii="宋体" w:eastAsia="仿宋_GB2312" w:hAnsi="宋体" w:hint="eastAsia"/>
          <w:sz w:val="32"/>
        </w:rPr>
        <w:t>--</w:t>
      </w:r>
      <w:r w:rsidRPr="00FD25B9">
        <w:rPr>
          <w:rFonts w:ascii="宋体" w:eastAsia="仿宋_GB2312" w:hAnsi="宋体" w:hint="eastAsia"/>
          <w:sz w:val="32"/>
        </w:rPr>
        <w:t>从护理角度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42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福建省出生缺陷预防与控制对策研究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43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中小学生肺结核发病情况干预工作调查研究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44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提高福建省贫困地区公共服务水平的公共政策研究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45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贫困户“脱贫摘帽”后的可持续生计研究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46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福建省</w:t>
      </w:r>
      <w:proofErr w:type="gramStart"/>
      <w:r w:rsidRPr="00FD25B9">
        <w:rPr>
          <w:rFonts w:ascii="宋体" w:eastAsia="仿宋_GB2312" w:hAnsi="宋体" w:hint="eastAsia"/>
          <w:sz w:val="32"/>
        </w:rPr>
        <w:t>医</w:t>
      </w:r>
      <w:proofErr w:type="gramEnd"/>
      <w:r w:rsidRPr="00FD25B9">
        <w:rPr>
          <w:rFonts w:ascii="宋体" w:eastAsia="仿宋_GB2312" w:hAnsi="宋体" w:hint="eastAsia"/>
          <w:sz w:val="32"/>
        </w:rPr>
        <w:t>养结合可持续发展研究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47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学会治理结构、治理方式和管理模式研究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48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科技社团第三</w:t>
      </w:r>
      <w:proofErr w:type="gramStart"/>
      <w:r w:rsidRPr="00FD25B9">
        <w:rPr>
          <w:rFonts w:ascii="宋体" w:eastAsia="仿宋_GB2312" w:hAnsi="宋体" w:hint="eastAsia"/>
          <w:sz w:val="32"/>
        </w:rPr>
        <w:t>方作用</w:t>
      </w:r>
      <w:proofErr w:type="gramEnd"/>
      <w:r w:rsidRPr="00FD25B9">
        <w:rPr>
          <w:rFonts w:ascii="宋体" w:eastAsia="仿宋_GB2312" w:hAnsi="宋体" w:hint="eastAsia"/>
          <w:sz w:val="32"/>
        </w:rPr>
        <w:t>发挥研究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49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我省高校科协作用功能发挥研究</w:t>
      </w:r>
    </w:p>
    <w:p w:rsidR="001976B9" w:rsidRPr="00FD25B9" w:rsidRDefault="001976B9" w:rsidP="001976B9">
      <w:pPr>
        <w:rPr>
          <w:rFonts w:ascii="宋体" w:eastAsia="仿宋_GB2312" w:hAnsi="宋体"/>
          <w:sz w:val="32"/>
        </w:rPr>
      </w:pPr>
      <w:r w:rsidRPr="00FD25B9">
        <w:rPr>
          <w:rFonts w:ascii="宋体" w:eastAsia="仿宋_GB2312" w:hAnsi="宋体" w:hint="eastAsia"/>
          <w:sz w:val="32"/>
        </w:rPr>
        <w:t>50</w:t>
      </w:r>
      <w:r>
        <w:rPr>
          <w:rFonts w:ascii="宋体" w:eastAsia="仿宋_GB2312" w:hAnsi="宋体" w:hint="eastAsia"/>
          <w:sz w:val="32"/>
        </w:rPr>
        <w:t>.</w:t>
      </w:r>
      <w:r w:rsidRPr="00FD25B9">
        <w:rPr>
          <w:rFonts w:ascii="宋体" w:eastAsia="仿宋_GB2312" w:hAnsi="宋体" w:hint="eastAsia"/>
          <w:sz w:val="32"/>
        </w:rPr>
        <w:t>提升基层学会组织能力对策研究</w:t>
      </w:r>
    </w:p>
    <w:p w:rsidR="001976B9" w:rsidRPr="00FD25B9" w:rsidRDefault="001976B9" w:rsidP="001976B9">
      <w:pPr>
        <w:spacing w:line="600" w:lineRule="exact"/>
        <w:jc w:val="center"/>
        <w:rPr>
          <w:rFonts w:ascii="宋体" w:eastAsia="仿宋_GB2312" w:hAnsi="宋体"/>
          <w:bCs/>
          <w:sz w:val="32"/>
          <w:szCs w:val="36"/>
        </w:rPr>
      </w:pPr>
    </w:p>
    <w:p w:rsidR="00217C82" w:rsidRPr="001976B9" w:rsidRDefault="00217C82"/>
    <w:sectPr w:rsidR="00217C82" w:rsidRPr="00197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B9"/>
    <w:rsid w:val="001976B9"/>
    <w:rsid w:val="0021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992</Characters>
  <Application>Microsoft Office Word</Application>
  <DocSecurity>0</DocSecurity>
  <Lines>8</Lines>
  <Paragraphs>2</Paragraphs>
  <ScaleCrop>false</ScaleCrop>
  <Company>China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2017-07-12T02:09:00Z</dcterms:created>
  <dcterms:modified xsi:type="dcterms:W3CDTF">2017-07-12T02:09:00Z</dcterms:modified>
</cp:coreProperties>
</file>